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дел_культура"/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ОСНОВНОЙ ПРОФЕССИОНАЛЬНОЙ ОБРАЗОВАТЕЛЬНОЙ ПРОГРАММЫ 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  </w:t>
      </w:r>
      <w:r w:rsidR="0042788D" w:rsidRP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.02.02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Металлургия цветных металлов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24AF3" w:rsidRPr="00C24AF3" w:rsidRDefault="00BA65D1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 профессионального образования по </w:t>
      </w:r>
      <w:r w:rsidR="0042788D"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 22.02.02</w:t>
      </w:r>
      <w:r w:rsidR="0042788D"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Металлургия цветных металлов предполагает разработку примерной основной профессиональной образовательной программы (ПОПОП) в целях успешного внедрения нового стандарта в практику профессионального образования. 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«Безопасность жизнедеятельности» является инвариантной для всех профессий укрупненной группы 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4421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материалов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аннотации_дисциплин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размещены согласно циклам дисциплин</w:t>
      </w:r>
      <w:bookmarkEnd w:id="1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BA65D1" w:rsidRDefault="00BA65D1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ЕН.00 </w:t>
      </w:r>
      <w:r w:rsidRPr="00BA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Естественнонаучный </w:t>
      </w:r>
      <w:r w:rsidR="0042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Pr="00BA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ЕН.01 Математика                                                                                         </w:t>
      </w:r>
    </w:p>
    <w:p w:rsidR="00442140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ЕН.02 Информатика 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ОП.00</w:t>
      </w:r>
      <w:r w:rsidRPr="00C24A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Общепрофессиональные </w:t>
      </w:r>
      <w:r w:rsidR="004278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учебные </w:t>
      </w:r>
      <w:r w:rsidRPr="00C24A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Инженерная графика           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ОП.02 Техническая механика              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ОП.03 Электротехника и электроника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Материаловедение                    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ОП.05 Физическая химия                     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ПМ.00 Профессиональные модули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Подготовка и ведение технологического процесса производства цветных металлов и сплавов.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 Обслуживание основного, вспомогательного технологического оборудования и коммуникаций в производстве цветных металлов и сплавов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Контроль промежуточных и конечных продуктов в производстве цветных металлов и сплавов                                                                     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ПМ.04 </w:t>
      </w:r>
      <w:r w:rsidRPr="00C24A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Планирование и организация работы коллектива исполнителей и обеспечение безопасности труда на производственном участке                                                    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«Математика»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 общий естественнонаучный цикл.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24AF3" w:rsidRPr="00442140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анализировать сложные функции и строить их графики;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над комплексными числами;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геометрических величин;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операции над матрицами и определителями;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вычисление вероятности с использованием элементов комбинаторики;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решать прикладные задачи с использованием элементов дифференциального и интегрального исчислений;</w:t>
      </w:r>
    </w:p>
    <w:p w:rsidR="00C24AF3" w:rsidRPr="00C24AF3" w:rsidRDefault="00C24AF3" w:rsidP="00C24A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уравнений различными методами.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C24AF3" w:rsidRPr="00C24AF3" w:rsidRDefault="00C24AF3" w:rsidP="004421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математические методы решения прикладных задач;</w:t>
      </w:r>
    </w:p>
    <w:p w:rsidR="00C24AF3" w:rsidRPr="00C24AF3" w:rsidRDefault="00C24AF3" w:rsidP="004421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C24AF3" w:rsidRPr="00C24AF3" w:rsidRDefault="00C24AF3" w:rsidP="004421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интегрального и дифференциального исчисления;</w:t>
      </w:r>
    </w:p>
    <w:p w:rsidR="00C24AF3" w:rsidRPr="00C24AF3" w:rsidRDefault="00C24AF3" w:rsidP="004421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C24AF3" w:rsidRPr="00C24AF3" w:rsidRDefault="00C24AF3" w:rsidP="00C24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24AF3" w:rsidRPr="0042788D" w:rsidRDefault="00D26F3F" w:rsidP="004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B40FE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</w:t>
            </w:r>
            <w:r w:rsidR="004278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24AF3" w:rsidRPr="00C24AF3" w:rsidTr="00442140"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24AF3" w:rsidRPr="00D26F3F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84</w:t>
            </w:r>
          </w:p>
        </w:tc>
      </w:tr>
      <w:tr w:rsidR="00C24AF3" w:rsidRPr="00C24AF3" w:rsidTr="00442140"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C24AF3" w:rsidRPr="00C24AF3" w:rsidTr="00442140"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зачётные  работы</w:t>
            </w:r>
          </w:p>
        </w:tc>
        <w:tc>
          <w:tcPr>
            <w:tcW w:w="1800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24AF3" w:rsidRPr="00C24AF3" w:rsidTr="00442140">
        <w:tc>
          <w:tcPr>
            <w:tcW w:w="7904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24AF3" w:rsidRPr="00C24AF3" w:rsidTr="00442140">
        <w:tc>
          <w:tcPr>
            <w:tcW w:w="7904" w:type="dxa"/>
            <w:tcBorders>
              <w:bottom w:val="nil"/>
            </w:tcBorders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24AF3" w:rsidRPr="00C24AF3" w:rsidTr="00442140">
        <w:trPr>
          <w:trHeight w:val="546"/>
        </w:trPr>
        <w:tc>
          <w:tcPr>
            <w:tcW w:w="7904" w:type="dxa"/>
            <w:tcBorders>
              <w:top w:val="nil"/>
              <w:bottom w:val="nil"/>
            </w:tcBorders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работа: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матрицы;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приложения метода координат на плоскости;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параллельными плоскостями;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предела;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точки разрыва и их классификация;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непосредственного интегрирования;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числовые характеристики случайной величины.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24AF3" w:rsidRPr="00D26F3F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D26F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</w:tr>
      <w:tr w:rsidR="00C24AF3" w:rsidRPr="00C24AF3" w:rsidTr="00442140">
        <w:trPr>
          <w:trHeight w:val="546"/>
        </w:trPr>
        <w:tc>
          <w:tcPr>
            <w:tcW w:w="7904" w:type="dxa"/>
            <w:tcBorders>
              <w:top w:val="nil"/>
              <w:bottom w:val="single" w:sz="4" w:space="0" w:color="auto"/>
            </w:tcBorders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Сообщения:</w:t>
            </w:r>
          </w:p>
          <w:p w:rsidR="00C24AF3" w:rsidRPr="00C24AF3" w:rsidRDefault="00C24AF3" w:rsidP="00C24AF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системы линейных уравнений в решении практических задач</w:t>
            </w:r>
          </w:p>
          <w:p w:rsidR="00C24AF3" w:rsidRPr="00C24AF3" w:rsidRDefault="00C24AF3" w:rsidP="00C24AF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линий в полярных координатах;</w:t>
            </w:r>
          </w:p>
          <w:p w:rsidR="00C24AF3" w:rsidRPr="00C24AF3" w:rsidRDefault="00C24AF3" w:rsidP="00C24A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задачи, приводящие к понятию производной;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 в профессии;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24AF3" w:rsidRPr="00B40FEC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</w:p>
        </w:tc>
      </w:tr>
      <w:tr w:rsidR="00C24AF3" w:rsidRPr="00C24AF3" w:rsidTr="00442140">
        <w:trPr>
          <w:trHeight w:val="88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  <w:p w:rsidR="00C24AF3" w:rsidRPr="00C24AF3" w:rsidRDefault="00C24AF3" w:rsidP="00C24AF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азартные игры;</w:t>
            </w:r>
          </w:p>
          <w:p w:rsidR="00C24AF3" w:rsidRPr="00C24AF3" w:rsidRDefault="00C24AF3" w:rsidP="00C24AF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векторного произведения.</w:t>
            </w:r>
            <w:r w:rsidRPr="00C24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24AF3" w:rsidRPr="00C24AF3" w:rsidRDefault="00C24AF3" w:rsidP="00C24AF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                               зачета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4AF3" w:rsidRPr="00B40FEC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E5C94" w:rsidRDefault="004E5C94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 Основы линейной алгебры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Линейные образы аналитической геометрии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и поверхности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и поверхности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5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Дифференцирование функций одной переменной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Раздел 6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функций и построение графиков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7 Неопределённый интеграл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8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вероятностей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9 Комплексные числа</w:t>
      </w:r>
    </w:p>
    <w:p w:rsidR="00C24AF3" w:rsidRPr="00C24AF3" w:rsidRDefault="00C24AF3" w:rsidP="00C2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Информатика»</w:t>
      </w: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 общий естественнонаучный цикл.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C24AF3" w:rsidRPr="00C24AF3" w:rsidRDefault="00C24AF3" w:rsidP="00C2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изученные прикладные программы.</w:t>
      </w:r>
    </w:p>
    <w:p w:rsidR="00C24AF3" w:rsidRPr="00C24AF3" w:rsidRDefault="00C24AF3" w:rsidP="00C24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AF3" w:rsidRPr="00C24AF3" w:rsidRDefault="00C24AF3" w:rsidP="00C24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автоматизированной обработки информации;</w:t>
      </w:r>
    </w:p>
    <w:p w:rsidR="00C24AF3" w:rsidRPr="00C24AF3" w:rsidRDefault="00C24AF3" w:rsidP="00C24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состав и структуру персональных электронно-вычислительных машин и вычислительных систем;</w:t>
      </w:r>
    </w:p>
    <w:p w:rsidR="00C24AF3" w:rsidRPr="00C24AF3" w:rsidRDefault="00C24AF3" w:rsidP="00C24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horndaleAMT-Bold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базовые системные программные продукты и пакеты прикладных программ.</w:t>
      </w:r>
    </w:p>
    <w:p w:rsidR="00C24AF3" w:rsidRPr="00C24AF3" w:rsidRDefault="00C24AF3" w:rsidP="00C24AF3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43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43" w:type="dxa"/>
          </w:tcPr>
          <w:p w:rsidR="00C24AF3" w:rsidRPr="00D26F3F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43" w:type="dxa"/>
          </w:tcPr>
          <w:p w:rsidR="00C24AF3" w:rsidRPr="00C24AF3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C24AF3"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43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43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C24AF3" w:rsidRPr="00B40FEC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сообщений</w:t>
            </w:r>
          </w:p>
        </w:tc>
        <w:tc>
          <w:tcPr>
            <w:tcW w:w="1543" w:type="dxa"/>
          </w:tcPr>
          <w:p w:rsidR="00C24AF3" w:rsidRPr="00B40FEC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проработка конспектов</w:t>
            </w:r>
          </w:p>
        </w:tc>
        <w:tc>
          <w:tcPr>
            <w:tcW w:w="1543" w:type="dxa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практическим работам</w:t>
            </w:r>
          </w:p>
        </w:tc>
        <w:tc>
          <w:tcPr>
            <w:tcW w:w="1543" w:type="dxa"/>
          </w:tcPr>
          <w:p w:rsidR="00917630" w:rsidRPr="00D26F3F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24AF3" w:rsidRPr="00C24AF3" w:rsidTr="00442140">
        <w:tc>
          <w:tcPr>
            <w:tcW w:w="8028" w:type="dxa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созданию сайта</w:t>
            </w:r>
          </w:p>
        </w:tc>
        <w:tc>
          <w:tcPr>
            <w:tcW w:w="1543" w:type="dxa"/>
          </w:tcPr>
          <w:p w:rsidR="00C24AF3" w:rsidRPr="00B40FEC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24AF3" w:rsidRPr="00C24AF3" w:rsidTr="00442140">
        <w:tc>
          <w:tcPr>
            <w:tcW w:w="9571" w:type="dxa"/>
            <w:gridSpan w:val="2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Pr="00C2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в форме </w:t>
            </w:r>
            <w:r w:rsidRPr="00C24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дифференцированного зачета            </w:t>
            </w:r>
          </w:p>
        </w:tc>
      </w:tr>
    </w:tbl>
    <w:p w:rsidR="00C24AF3" w:rsidRPr="00C24AF3" w:rsidRDefault="00C24AF3" w:rsidP="00C24AF3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 Информационная деятельность человека.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 Информация и информационные процессы.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Средства информационных и коммуникационных технологий.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Раздел 4 Технологии создания и преобразования информационных объектов.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 Телекоммуникационные  технологии.</w:t>
      </w:r>
    </w:p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DDC" w:rsidRPr="00C24AF3" w:rsidRDefault="00820DDC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</w:p>
    <w:p w:rsidR="00C24AF3" w:rsidRPr="00917630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Дисциплина</w:t>
      </w: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«ИНЖЕНЕРНАЯ ГРАФИКА»</w:t>
      </w:r>
      <w:bookmarkStart w:id="3" w:name="Экономика_организации"/>
      <w:bookmarkEnd w:id="3"/>
      <w:r w:rsidRPr="00C2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основной профессиональной образовательной программы.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Цели_и_задачи"/>
      <w:bookmarkEnd w:id="4"/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4AF3" w:rsidRPr="00C24AF3" w:rsidRDefault="00C24AF3" w:rsidP="00C24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 ручной и машинной графике;</w:t>
      </w:r>
    </w:p>
    <w:p w:rsidR="00C24AF3" w:rsidRPr="00C24AF3" w:rsidRDefault="00C24AF3" w:rsidP="00C24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комплексные чертежи геометрических тел и проекции точек, лежащих на их поверхности, в ручной и машинной графике;</w:t>
      </w:r>
    </w:p>
    <w:p w:rsidR="00C24AF3" w:rsidRPr="00C24AF3" w:rsidRDefault="00C24AF3" w:rsidP="00C24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чертежи технических деталей в ручной и машинной графике;</w:t>
      </w:r>
    </w:p>
    <w:p w:rsidR="00C24AF3" w:rsidRPr="00C24AF3" w:rsidRDefault="00C24AF3" w:rsidP="00C24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чертежи и схемы;</w:t>
      </w:r>
    </w:p>
    <w:p w:rsidR="00C24AF3" w:rsidRPr="00C24AF3" w:rsidRDefault="00C24AF3" w:rsidP="00C24A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конструкторскую документацию в соответствии с действующей нормативно-технической документацией.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4AF3" w:rsidRPr="00C24AF3" w:rsidRDefault="00C24AF3" w:rsidP="00C24A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методы и приемы проекционного черчения;</w:t>
      </w:r>
    </w:p>
    <w:p w:rsidR="00C24AF3" w:rsidRPr="00C24AF3" w:rsidRDefault="00C24AF3" w:rsidP="00C24A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и чтения конструкторской и технологической документации;</w:t>
      </w:r>
    </w:p>
    <w:p w:rsidR="00C24AF3" w:rsidRPr="00C24AF3" w:rsidRDefault="00C24AF3" w:rsidP="00C24A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чертежей, геометрические построения и правила вычерчивания технических деталей;</w:t>
      </w:r>
    </w:p>
    <w:p w:rsidR="00C24AF3" w:rsidRPr="00C24AF3" w:rsidRDefault="00C24AF3" w:rsidP="00C24A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технологического оборудования и выполнения технологических схем;</w:t>
      </w:r>
    </w:p>
    <w:p w:rsidR="00C24AF3" w:rsidRPr="00C24AF3" w:rsidRDefault="00C24AF3" w:rsidP="00C24AF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Единой системы конструкторской документации (ЕСКД) и Единой системы технологической системы (ЕСТД) к оформлению и составлению чертежей и схем.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24AF3" w:rsidRPr="00442140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7B5293">
        <w:trPr>
          <w:trHeight w:val="1686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написание сообщений;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отчётов, подготовка к защите практических (графических)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графических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</w:tr>
      <w:tr w:rsidR="00C24AF3" w:rsidRPr="00C24AF3" w:rsidTr="007B5293">
        <w:trPr>
          <w:trHeight w:val="400"/>
        </w:trPr>
        <w:tc>
          <w:tcPr>
            <w:tcW w:w="9704" w:type="dxa"/>
            <w:gridSpan w:val="2"/>
            <w:shd w:val="clear" w:color="auto" w:fill="auto"/>
          </w:tcPr>
          <w:p w:rsidR="00C24AF3" w:rsidRPr="007B5293" w:rsidRDefault="00C24AF3" w:rsidP="007B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="007B5293" w:rsidRPr="007B5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</w:t>
            </w: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</w:t>
            </w:r>
            <w:r w:rsidR="007B5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ированного зачёта              </w:t>
            </w:r>
          </w:p>
        </w:tc>
      </w:tr>
    </w:tbl>
    <w:p w:rsidR="007B5293" w:rsidRPr="00B40FEC" w:rsidRDefault="007B5293" w:rsidP="007B529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4AF3" w:rsidRPr="00442140" w:rsidRDefault="00C24AF3" w:rsidP="007B5293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«ТЕХНИЧЕСКАЯ МЕХАНИКА»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основной профессиональной образовательной программы.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механических передач и простейших сборочных единиц;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кинематические схемы;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напряжения в конструкционных элементах.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технической механики; 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механизмов, их кинематические и динамические характеристики; </w:t>
      </w:r>
    </w:p>
    <w:p w:rsidR="00C24AF3" w:rsidRPr="00C24AF3" w:rsidRDefault="00C24AF3" w:rsidP="00C24AF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элементов конструкций на прочность, жесткость и устойчивость при различных видах деформации;</w:t>
      </w:r>
    </w:p>
    <w:p w:rsidR="00C24AF3" w:rsidRPr="00C24AF3" w:rsidRDefault="00C24AF3" w:rsidP="00C24AF3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расчетов механических передач и простейших сборочных единиц общего назначения.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7B5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7B5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лабораторная работа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36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37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сообщений;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отчётов, подготовка к защите практических 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</w:t>
            </w:r>
          </w:p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</w:p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12</w:t>
            </w:r>
          </w:p>
        </w:tc>
      </w:tr>
      <w:tr w:rsidR="00C24AF3" w:rsidRPr="00C24AF3" w:rsidTr="007B5293">
        <w:trPr>
          <w:trHeight w:val="388"/>
        </w:trPr>
        <w:tc>
          <w:tcPr>
            <w:tcW w:w="9704" w:type="dxa"/>
            <w:gridSpan w:val="2"/>
            <w:shd w:val="clear" w:color="auto" w:fill="auto"/>
          </w:tcPr>
          <w:p w:rsidR="00C24AF3" w:rsidRPr="007B5293" w:rsidRDefault="00C24AF3" w:rsidP="007B52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</w:t>
            </w:r>
            <w:r w:rsidR="00BA65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  <w:r w:rsidR="007B5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7B5293" w:rsidRPr="00B40FEC" w:rsidRDefault="007B529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Теоретическая механика.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Сопротивление материалов.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Детали механизмов и машин.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«ЭЛЕКТРОТЕХНИКА И ЭЛЕКТРОНИКА»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основной профессиональной образовательной программы.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электрические, электронные приборы и электрооборудование;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эксплуатировать электрооборудование и механизмы передачи          движения технологических машин и аппаратов;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простых электрических цепей;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различных электрических цепей и схем;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и пользоваться электроизмерительными приборами и   приспособлениями.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электронных приборов, их устройство и область применения;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 электрических цепей;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электрических схем и единицы их измерения;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выбора электрических и электронных приборов;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 простых электрических и электронных цепей;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основные характеристики электротехнических приборов;</w:t>
      </w:r>
    </w:p>
    <w:p w:rsidR="00C24AF3" w:rsidRPr="00C24AF3" w:rsidRDefault="00C24AF3" w:rsidP="00C24AF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физических процессов в проводниках, полупроводниках и диэлектриках;</w:t>
      </w:r>
    </w:p>
    <w:p w:rsidR="00C24AF3" w:rsidRPr="00C24AF3" w:rsidRDefault="00C24AF3" w:rsidP="00C24AF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 параметры электрических и магнитных полей, параметры различных электрических цепей.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42788D" w:rsidRDefault="0042788D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42788D" w:rsidRDefault="0042788D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42788D" w:rsidRPr="00C24AF3" w:rsidRDefault="0042788D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C24AF3"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20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сообщений;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отчётов, подготовка к защите лабораторных 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4AF3" w:rsidRPr="0042788D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278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C24AF3" w:rsidRPr="00C24AF3" w:rsidTr="00442140">
        <w:tc>
          <w:tcPr>
            <w:tcW w:w="9704" w:type="dxa"/>
            <w:gridSpan w:val="2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экзамена    </w:t>
            </w:r>
          </w:p>
          <w:p w:rsidR="00C24AF3" w:rsidRPr="00C24AF3" w:rsidRDefault="00C24AF3" w:rsidP="00C2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24AF3" w:rsidRPr="00BA65D1" w:rsidRDefault="00BA65D1" w:rsidP="00BA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Основы электротехники.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1.1. Электрическое поле.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1.2. Электрические цепи постоянного тока.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1.3. Электромагнетизм.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1.4. Электрические цепи однофазного переменного тока.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1.5. Электрические цепи трехфазного переменного тока.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Основы электроники.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2.1. Проводимость полупроводников.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2.2. Основные электронные приборы, устройство и область применения.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Электрические машины.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3.1. Трансформаторы.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3.2. Электрические двигатели.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Электрические измерения.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4.1. Общие сведения об измерениях.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5. Электротехнические приборы.</w:t>
      </w:r>
    </w:p>
    <w:p w:rsid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5.1.</w:t>
      </w:r>
      <w:r w:rsidR="00BA6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Коммутационные приборы.</w:t>
      </w:r>
    </w:p>
    <w:p w:rsidR="00BA65D1" w:rsidRPr="00BA65D1" w:rsidRDefault="00BA65D1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AF3" w:rsidRPr="00C24AF3" w:rsidRDefault="00C24AF3" w:rsidP="007B529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«МАТЕРИАЛОВЕДЕНИЕ»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основной профессиональной образовательной программы.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и классифицировать конструкционные и сырьевые материалы </w:t>
      </w:r>
      <w:proofErr w:type="gram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внешнему виду, происхождению, свойствам;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виды конструкционных материалов;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материалы для конструкций в их назначению и условиям эксплуатации;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исследования и испытания материалов.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процессов кристаллизации и структурообразования металлов и сплавов, основы их термообработки, способы защиты металлов от коррозии;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классификацию и способы получения композиционных материалов; 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выбора конструкционных материалов для применения в производстве;    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свойства металлов, методы их исследования;</w:t>
      </w:r>
    </w:p>
    <w:p w:rsidR="00C24AF3" w:rsidRPr="00C24AF3" w:rsidRDefault="00C24AF3" w:rsidP="00C24A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материалов, металлов и сплавов, их области применения.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20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7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сообщений;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отчётов, подготовка к защите лабораторных 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</w:t>
            </w:r>
          </w:p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4AF3" w:rsidRPr="0042788D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4278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10</w:t>
            </w:r>
          </w:p>
        </w:tc>
      </w:tr>
      <w:tr w:rsidR="00C24AF3" w:rsidRPr="00C24AF3" w:rsidTr="00442140">
        <w:tc>
          <w:tcPr>
            <w:tcW w:w="9704" w:type="dxa"/>
            <w:gridSpan w:val="2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дифференцированный зачет     </w:t>
            </w:r>
          </w:p>
          <w:p w:rsidR="00C24AF3" w:rsidRPr="00C24AF3" w:rsidRDefault="00C24AF3" w:rsidP="00C2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Металловедение.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1.1. Строение, свойства и методы испытания металлов и сплавов.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1.2. Сплавы железа с углеводом. Стали и чугуны.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1.3. Основы термической обработки.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1.4. Инструментальные материалы.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1.5. Цветные металлы и сплавы.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Неметаллические материалы.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2.1. Масла, смазки, технологические жидкости.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2.2. Полимерные и другие материалы.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BA65D1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</w:t>
      </w:r>
    </w:p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ХИМИЯ»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 основной профессиональной образовательной программы.</w:t>
      </w:r>
    </w:p>
    <w:p w:rsidR="00C24AF3" w:rsidRPr="00C24AF3" w:rsidRDefault="00C24AF3" w:rsidP="00C24A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AF3" w:rsidRPr="00C24AF3" w:rsidRDefault="00C24AF3" w:rsidP="00C24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оценки свойств металлов и сплавов.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основы химических и физико-химических процессов, лежащих в основе металлургического производства.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24AF3" w:rsidRPr="00C24AF3" w:rsidTr="00442140">
        <w:trPr>
          <w:trHeight w:val="460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24AF3" w:rsidRPr="00C24AF3" w:rsidTr="00442140">
        <w:trPr>
          <w:trHeight w:val="285"/>
        </w:trPr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42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14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B40FEC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12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24AF3" w:rsidRPr="00B40FEC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B40FE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5</w:t>
            </w: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24AF3" w:rsidRPr="00C24AF3" w:rsidTr="00442140">
        <w:tc>
          <w:tcPr>
            <w:tcW w:w="7904" w:type="dxa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написание сообщений;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отчётов, подготовка к защите лабораторных и практических работ;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задач;</w:t>
            </w:r>
          </w:p>
          <w:p w:rsidR="00C24AF3" w:rsidRPr="00C24AF3" w:rsidRDefault="00C24AF3" w:rsidP="00C2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документацией.</w:t>
            </w:r>
          </w:p>
        </w:tc>
        <w:tc>
          <w:tcPr>
            <w:tcW w:w="1800" w:type="dxa"/>
            <w:shd w:val="clear" w:color="auto" w:fill="auto"/>
          </w:tcPr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  <w:p w:rsidR="00C24AF3" w:rsidRPr="00C24AF3" w:rsidRDefault="00C24AF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24AF3" w:rsidRPr="007B5293" w:rsidRDefault="007B5293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22</w:t>
            </w:r>
          </w:p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  <w:p w:rsidR="00C24AF3" w:rsidRPr="0042788D" w:rsidRDefault="0042788D" w:rsidP="00C2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C24AF3" w:rsidRPr="00C24AF3" w:rsidTr="00442140">
        <w:tc>
          <w:tcPr>
            <w:tcW w:w="9704" w:type="dxa"/>
            <w:gridSpan w:val="2"/>
            <w:shd w:val="clear" w:color="auto" w:fill="auto"/>
          </w:tcPr>
          <w:p w:rsidR="00C24AF3" w:rsidRPr="00C24AF3" w:rsidRDefault="00C24AF3" w:rsidP="00C24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4A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                                                          экзамена</w:t>
            </w:r>
          </w:p>
          <w:p w:rsidR="00C24AF3" w:rsidRPr="00C24AF3" w:rsidRDefault="00C24AF3" w:rsidP="00C24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Основные направления физической химии.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1.1. Молекулярно-кинетическая теория агрегатных состояний веществ.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1.2. Законы электродинамики.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1.3. Кинетика химических процессов.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1.4. Физико-химические равновесия.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1.5. Элементы электрохимии.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Основы коллоидной химии.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2.1. Дисперсные системы, поверхностные явления.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2.2. Получение коллоидных систем. Важнейшие свойства коллоидных систем.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2.3.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Микрогетерогенные системы. Высокомолекулярные соединения и их растворы.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Основы химических и физико-химических процессов металлургического производства.</w:t>
      </w:r>
    </w:p>
    <w:p w:rsidR="007B5293" w:rsidRPr="00B40FEC" w:rsidRDefault="00C24AF3" w:rsidP="007B5293">
      <w:pPr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Тема 3.1. Теоретические основы пирометаллургических процессов.</w:t>
      </w:r>
    </w:p>
    <w:p w:rsidR="007B5293" w:rsidRPr="00B40FEC" w:rsidRDefault="007B529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24AF3" w:rsidRPr="00C24AF3" w:rsidRDefault="007B529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4AF3"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3.2. Теоретические основы гидрометаллургических процессов.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примерных программ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модули</w:t>
      </w:r>
    </w:p>
    <w:p w:rsidR="00C24AF3" w:rsidRPr="00C24AF3" w:rsidRDefault="007B5293" w:rsidP="00C24AF3">
      <w:pPr>
        <w:spacing w:before="240"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каждого профессионального модуля имеет следующую структуру.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примерной программы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примерное содержание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план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C24AF3" w:rsidRPr="007B5293" w:rsidRDefault="00C24AF3" w:rsidP="00C24AF3">
      <w:pPr>
        <w:spacing w:before="120" w:after="0" w:line="26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модуль</w:t>
      </w:r>
    </w:p>
    <w:p w:rsidR="00C24AF3" w:rsidRPr="00C24AF3" w:rsidRDefault="00C24AF3" w:rsidP="00C24AF3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ВЕДЕНИЕ ТЕХНОЛОГИЧЕСКОГО ПРОЦЕССА ПРОИЗВОДСТВА ЦВЕТНЫХ МЕТАЛЛОВ И СПЛАВОВ</w:t>
      </w: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24AF3" w:rsidRPr="00C24AF3" w:rsidRDefault="00C24AF3" w:rsidP="00C24AF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подготовку исходного сырья к переработке.</w:t>
      </w:r>
    </w:p>
    <w:p w:rsidR="00C24AF3" w:rsidRPr="00C24AF3" w:rsidRDefault="00C24AF3" w:rsidP="00C24AF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технологический процесс по результатам анализов, показаниям контрольно-измерительных приборов (КИП).</w:t>
      </w:r>
    </w:p>
    <w:p w:rsidR="00C24AF3" w:rsidRPr="00C24AF3" w:rsidRDefault="00C24AF3" w:rsidP="00C24AF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Контролировать и регулировать технологический процесс.</w:t>
      </w:r>
    </w:p>
    <w:p w:rsidR="00C24AF3" w:rsidRPr="00C24AF3" w:rsidRDefault="00C24AF3" w:rsidP="00C24AF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автоматизированные системы управления технологическими процессами (АСУТП) в производстве цветных металлов и сплавов.</w:t>
      </w:r>
    </w:p>
    <w:p w:rsidR="00C24AF3" w:rsidRPr="00C24AF3" w:rsidRDefault="00C24AF3" w:rsidP="00C24AF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необходимые типовые расчеты.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A86505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</w:t>
      </w:r>
      <w:r w:rsidR="00B40F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032 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</w:t>
      </w:r>
      <w:r w:rsidR="00B40FEC" w:rsidRPr="00B40FEC"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работы </w:t>
      </w:r>
      <w:proofErr w:type="gramStart"/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0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дственной практики – </w:t>
      </w:r>
      <w:r w:rsidR="00B40FEC" w:rsidRPr="00B40FEC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A86505" w:rsidRP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междисциплинарных курсов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«Металлургия цветных металлов», «Металлургия лёгких цветных металлов».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Подготовка исходного сырья к переработке.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Тема 1.1. Переработка сырьевых материалов.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 технология   о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богащения руд цветных металлов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1.2.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Основы металлургии цветных металлов.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2.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Ведение, контроль и регулировка технологического процесса производства лёгких цветных металлов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Тема 2.1.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Металлургия магния.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Металлургия титана.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2.3. Металлургия бериллия, кальция, лития, натрия.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2.4. Металлургия алюминия.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3.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Применение автоматизированных систем управления технологическими процессами.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3.1. АСУ ТП в металлургии.</w:t>
      </w:r>
    </w:p>
    <w:p w:rsidR="00C24AF3" w:rsidRPr="00C24AF3" w:rsidRDefault="00C24AF3" w:rsidP="00C24AF3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Профессиональный модуль</w:t>
      </w:r>
    </w:p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ОСНОВНОГО, ВСПОМОГАТЕЛЬНОГО ТЕХНОЛОГИЧЕСКОГО ОБОРУДОВАНИЯ И КОММУНИКАЦИЙ В ПРОИЗВОДСТВЕ ЦВЕТНЫХ МЕТАЛЛОВ И СПЛАВОВ</w:t>
      </w: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24AF3" w:rsidRPr="00C24AF3" w:rsidRDefault="00C24AF3" w:rsidP="00C24AF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основное и вспомогательное технологическое оборудование к работе.</w:t>
      </w:r>
    </w:p>
    <w:p w:rsidR="00C24AF3" w:rsidRPr="00C24AF3" w:rsidRDefault="00C24AF3" w:rsidP="00C24AF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текущее обслуживание коммуникаций, основного и вспомогательного технологического оборудования.</w:t>
      </w:r>
    </w:p>
    <w:p w:rsidR="00C24AF3" w:rsidRPr="00C24AF3" w:rsidRDefault="00C24AF3" w:rsidP="00C24AF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Управлять работой основного и вспомогательного технологического оборудования.</w:t>
      </w:r>
    </w:p>
    <w:p w:rsidR="00C24AF3" w:rsidRPr="00BA65D1" w:rsidRDefault="00C24AF3" w:rsidP="00BA65D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Выявлять и устранять неисправности в работе основного и вспомогательного технологического оборудования.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4762EC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62EC"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62EC"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работы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762EC"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 – 168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междисциплинарных курсов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«Теплотехника», «Механическое и транспортное оборудование металлургических производств», «Электрооборудование металлургических цехов».</w:t>
      </w:r>
    </w:p>
    <w:p w:rsidR="00C24AF3" w:rsidRPr="00C24AF3" w:rsidRDefault="00C24AF3" w:rsidP="00C24AF3">
      <w:pPr>
        <w:spacing w:before="120"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теплоты, её преобразование, распределение, транспортирование и использование. </w:t>
      </w:r>
    </w:p>
    <w:p w:rsidR="00C24AF3" w:rsidRPr="00C24AF3" w:rsidRDefault="00C24AF3" w:rsidP="00C24AF3">
      <w:pPr>
        <w:spacing w:before="120"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Тема 1.1.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характеристики и расчеты горения топлива.</w:t>
      </w:r>
      <w:r w:rsidRPr="00C24A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Электрический и автогенный нагрев печей.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Теория теплообмена.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1.4. Огнеупорные материалы.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1.5. Движение газов в печах (механика печных газов).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1.6. Металлургические печи.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работе, обслуживание и устранение неисправностей механического и транспортного оборудования металлургических производств.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Механическое оборудование для подготовки шихтовых материалов.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Тема 2.2.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Механическое оборудование цехов для производства цветных металлов.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2.3. Подъемно-транспортное оборудование металлургических производств.</w:t>
      </w:r>
    </w:p>
    <w:p w:rsidR="00C24AF3" w:rsidRPr="00C24AF3" w:rsidRDefault="00C24AF3" w:rsidP="00C24AF3">
      <w:pPr>
        <w:spacing w:after="0" w:line="264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2.4. Оборудование пневматического и гидравлического транспорта.</w:t>
      </w:r>
    </w:p>
    <w:p w:rsidR="00C24AF3" w:rsidRPr="00C24AF3" w:rsidRDefault="00C24AF3" w:rsidP="00C24AF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работе, обслуживание и устранение неисправностей электрооборудования металлургических цехов.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Основы электропривода.</w:t>
      </w:r>
    </w:p>
    <w:p w:rsidR="00C24AF3" w:rsidRPr="00C24AF3" w:rsidRDefault="00C24AF3" w:rsidP="00C24AF3">
      <w:pPr>
        <w:tabs>
          <w:tab w:val="right" w:pos="95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3.2. 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электроприводом.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3.3. Электрооборудование подъёмно-транспортных устройств.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3.4. Электрооборудование и электропривод насосов, компрессоров и вентиляторов.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3.5. Электрооборудование и электропривод на обогатительных фабриках.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3.6. Электрооборудование металлургических цехов заводов цветной металлургии.</w:t>
      </w:r>
    </w:p>
    <w:p w:rsidR="00C24AF3" w:rsidRPr="00C24AF3" w:rsidRDefault="00C24AF3" w:rsidP="00C24AF3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модуль</w:t>
      </w:r>
    </w:p>
    <w:p w:rsidR="00C24AF3" w:rsidRPr="00C24AF3" w:rsidRDefault="00C24AF3" w:rsidP="00C24AF3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ПРОМЕЖУТОЧНЫХ И КОНЕЧНЫХ ПРОДУКТОВ В ПРОИЗВОДСТВЕ ЦВЕТНЫХ МЕТАЛЛОВ И СПЛАВОВ</w:t>
      </w: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24AF3" w:rsidRPr="00C24AF3" w:rsidRDefault="00C24AF3" w:rsidP="00C24A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качество исходного сырья;</w:t>
      </w:r>
    </w:p>
    <w:p w:rsidR="00C24AF3" w:rsidRPr="00C24AF3" w:rsidRDefault="00C24AF3" w:rsidP="00C24A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качество промежуточных продуктов;</w:t>
      </w:r>
    </w:p>
    <w:p w:rsidR="00C24AF3" w:rsidRPr="00C24AF3" w:rsidRDefault="00C24AF3" w:rsidP="00C24A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качество готовой продукции;</w:t>
      </w:r>
    </w:p>
    <w:p w:rsidR="00C24AF3" w:rsidRPr="00C24AF3" w:rsidRDefault="00C24AF3" w:rsidP="00C24A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техническую, технологическую и нормативную документацию;</w:t>
      </w:r>
    </w:p>
    <w:p w:rsidR="00C24AF3" w:rsidRPr="00C24AF3" w:rsidRDefault="00C24AF3" w:rsidP="00C24AF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необходимые типовые расчеты.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4762EC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</w:t>
      </w:r>
      <w:r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4762EC"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</w:t>
      </w:r>
      <w:r w:rsidR="004762EC" w:rsidRP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работы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762EC" w:rsidRP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производственной практики – 24 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before="120" w:after="6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междисциплинарных курсов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«Автоматизация технологических процессов», «Химические и физико-химические методы анализа», «Метрология, стандартизация и спецификация».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управления технологическими процессами в цветной металлургии.</w:t>
      </w:r>
    </w:p>
    <w:p w:rsidR="00C24AF3" w:rsidRPr="00C24AF3" w:rsidRDefault="00C24AF3" w:rsidP="00C24A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Тема 1.1.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Типы и назначение контрольно-измерительных приборов.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AF3" w:rsidRPr="00C24AF3" w:rsidRDefault="00C24AF3" w:rsidP="00C24AF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Функциональные схемы.</w:t>
      </w:r>
    </w:p>
    <w:p w:rsidR="00C24AF3" w:rsidRPr="00C24AF3" w:rsidRDefault="00C24AF3" w:rsidP="00C24AF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Классификация автоматических систем управления. </w:t>
      </w:r>
    </w:p>
    <w:p w:rsidR="00C24AF3" w:rsidRPr="00C24AF3" w:rsidRDefault="00C24AF3" w:rsidP="00C24AF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1.4. Задачи управления металлургическими процессами и агрегатами.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аналитического контроля качества исходных материалов, полупродуктов, готовой продукции и отходов металлургического производства.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Общие вопросы аналитической химии и аналитического контроля металлургического производства цветных металлов.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2.2. Теоретические основы аналитической химии.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2.3. Химические методы количественного анализа.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2.4. Физико-химические методы анализа.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2.5. Физические методы анализа.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Аналитический контроль в металлургии цветных металлов.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обеспечения качества на металлургических предприятиях.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Общая характеристика стандартизации.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3.2. Метрология как деятельность.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3.3. Государственный метрологический контроль и надзор.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3.4. Основные понятия сертификации.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модуль</w:t>
      </w:r>
    </w:p>
    <w:p w:rsidR="00C24AF3" w:rsidRPr="00C24AF3" w:rsidRDefault="00C24AF3" w:rsidP="00C24AF3">
      <w:pPr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C24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24AF3" w:rsidRPr="00C24AF3" w:rsidRDefault="00C24AF3" w:rsidP="00C24AF3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Планировать и организовывать работу подчиненных сотрудников на участке.</w:t>
      </w:r>
    </w:p>
    <w:p w:rsidR="00C24AF3" w:rsidRPr="00C24AF3" w:rsidRDefault="00C24AF3" w:rsidP="00C24AF3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Оформлять техническую документацию в соответствии с нормативной документацией (НД).</w:t>
      </w:r>
    </w:p>
    <w:p w:rsidR="00C24AF3" w:rsidRPr="00C24AF3" w:rsidRDefault="00C24AF3" w:rsidP="00C24AF3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безопасные условия труда, соблюдение требований охраны труда (ОТ) и промышленной безопасности (ПБ), системы менеджмента качества (СМК), производственной дисциплины на участке.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Pr="00C24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часов, в том числе: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</w:t>
      </w:r>
      <w:proofErr w:type="gramStart"/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483</w:t>
      </w:r>
      <w:r w:rsidRPr="00C24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часов, включая: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–3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24A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производственной практики – 24 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предусматривается производственная практика.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before="120" w:after="6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междисциплинарных курсов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и управление организацией», «Менеджмент», «Правовое обеспечение профессиональной деятельности», «Охрана труда», «Информационные технологии в профессиональной деятельности».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производством в условиях рыночной экономики</w:t>
      </w: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Тема 1.1.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управления организацией.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персоналом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экономической и маркетинговой деятельности предприятия.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Рыночная экономика России.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2.2.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Предпринимательская деятельность в России.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2.3.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основных технико-экономических показателей.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2.4.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Экономика труда.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2.5.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работы предприятия.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правового регулирования производственных отношений. </w:t>
      </w:r>
    </w:p>
    <w:p w:rsidR="00C24AF3" w:rsidRPr="00C24AF3" w:rsidRDefault="00C24AF3" w:rsidP="00C24AF3">
      <w:pPr>
        <w:tabs>
          <w:tab w:val="left" w:pos="1304"/>
          <w:tab w:val="right" w:leader="dot" w:pos="640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Право и экономика.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3.2.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социальная защита.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3.3.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охраны труда и промышленной безопасности на промышленном предприятии. 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и организационные вопросы охраны труда.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4.2. Производственная санитария и безопасность труда.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4.3. Электробезопасность.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4.4. Пожарная безопасность.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сфере управления производством.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5.1. Информация. Информационные системы.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5.2. Электронные коммуникации и их роль в управлении предприятием.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5.3. Автоматизированные рабочие места (АРМ), их локальные и отраслевые сети.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5.4. Методика работы в текстовом редакторе </w:t>
      </w:r>
      <w:proofErr w:type="spell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5.5. Методика работы с электронными таблицами </w:t>
      </w:r>
      <w:proofErr w:type="spell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(ЭТ).</w:t>
      </w:r>
    </w:p>
    <w:p w:rsidR="00C24AF3" w:rsidRPr="00C24AF3" w:rsidRDefault="00C24AF3" w:rsidP="00C24AF3">
      <w:pPr>
        <w:tabs>
          <w:tab w:val="left" w:pos="1304"/>
          <w:tab w:val="right" w:leader="dot" w:pos="640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5.6. Методика работы с базами данных </w:t>
      </w:r>
      <w:proofErr w:type="spell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5.7. Методика работы с презентациями </w:t>
      </w:r>
      <w:proofErr w:type="spell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5.8. Характеристика справочно-информационных систем.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5.9. Архиваторы и архивация. Компьютерные вирусы.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модуль</w:t>
      </w:r>
    </w:p>
    <w:p w:rsidR="00C24AF3" w:rsidRPr="00C24AF3" w:rsidRDefault="00C24AF3" w:rsidP="00C2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 одной или нескольким профессиям рабочих, должностям служащих</w:t>
      </w:r>
    </w:p>
    <w:p w:rsidR="00C24AF3" w:rsidRPr="00C24AF3" w:rsidRDefault="00A86505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ЭЛЕКТРОЛИЗНИК РАСПЛАВЛЕННЫХ СОЛЕЙ</w:t>
      </w:r>
    </w:p>
    <w:p w:rsidR="00C24AF3" w:rsidRPr="00A86505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Осуществлять подготовку исходного сырья к переработке, оценивать его качество.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Участвовать в ведении процесса электролиза и электролитического рафинирования алюминия, магния, титана и </w:t>
      </w:r>
      <w:r w:rsidRPr="00C24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редких металлов.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Извлекать электролит из электролизёров, грузить электролит и шлам на транспортные средства.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Управлять транспортными средствами и механизмами.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Заливать расплавленные соли в электролизёры.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Присыпать поверхности металлов флюсом.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Производить подготовку солей для электролитического рафинирования.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Очищать разливочные ковши и </w:t>
      </w:r>
      <w:proofErr w:type="gram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вакуум-ковши</w:t>
      </w:r>
      <w:proofErr w:type="gramEnd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Вести технологические операции по результатам анализов, показаниям контрольно-измерительных приборов (КИП).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Контролировать и регулировать технологический процесс вручную и с применением автоматизированных систем управления технологическими процессами (АСУТП).</w:t>
      </w:r>
    </w:p>
    <w:p w:rsidR="00C24AF3" w:rsidRPr="00C24AF3" w:rsidRDefault="00C24AF3" w:rsidP="00C24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подготовку,  текущее обслуживание и </w:t>
      </w:r>
      <w:proofErr w:type="gramStart"/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proofErr w:type="gramEnd"/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C2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наладочные работы</w:t>
      </w:r>
      <w:r w:rsidRPr="00C24A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2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основного, вспомогательного оборудования и коммуникаций.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Виды учебной работы и объём учебных часов</w:t>
      </w:r>
    </w:p>
    <w:p w:rsidR="00C24AF3" w:rsidRPr="00C24AF3" w:rsidRDefault="004762EC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2E1814">
        <w:rPr>
          <w:rFonts w:ascii="Times New Roman" w:eastAsia="Times New Roman" w:hAnsi="Times New Roman" w:cs="Times New Roman"/>
          <w:sz w:val="28"/>
          <w:szCs w:val="28"/>
          <w:lang w:eastAsia="ru-RU"/>
        </w:rPr>
        <w:t>627 часов</w:t>
      </w:r>
      <w:r w:rsidR="00C24AF3"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бной нагрузки обучающегося –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14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4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работы обучающегося – 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27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F3" w:rsidRPr="00C24AF3" w:rsidRDefault="00C24AF3" w:rsidP="00C2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468 часов.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ПМ предусматриваются следующие виды практик: учебная практика (производственное обучение) и производственная практика. Учебная практика (производственное обучение) проводится образовательным учреждением в учебно-производственных мастерских концентрированно после освоения МДК. Производственная практика проводится на промышленных предприятиях и в организациях, направление деятельности которых соответствует профилю подготовки обучающихся. Производственная практика проводится концентрировано после освоения всех разделов профессионального модуля. </w:t>
      </w:r>
    </w:p>
    <w:p w:rsidR="00C24AF3" w:rsidRPr="00C24AF3" w:rsidRDefault="00C24AF3" w:rsidP="00C24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Содержание </w:t>
      </w:r>
      <w:proofErr w:type="gramStart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обучения по</w:t>
      </w:r>
      <w:proofErr w:type="gramEnd"/>
      <w:r w:rsidRPr="00C24AF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профессиональному модулю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междисциплинарного курса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электролиза расплавленных солей», «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Технологическое оборудование электролизного производства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производства цветных металлов и сплавов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процесса электролиза расплавленных солей.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Тема 1.1.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Основы электрометаллургических процессов в цветной металлургии.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1.2.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Подготовительные операции и требования к сырью для электрометаллургического производства.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конструкция оборудования  цеха электролиза.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Технологическое оборудование.</w:t>
      </w:r>
    </w:p>
    <w:p w:rsidR="00C24AF3" w:rsidRPr="00C24AF3" w:rsidRDefault="00C24AF3" w:rsidP="00C24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2.2. Механическое транспортное оборудование.</w:t>
      </w:r>
    </w:p>
    <w:p w:rsidR="00C24AF3" w:rsidRPr="00C24AF3" w:rsidRDefault="00C24AF3" w:rsidP="00C24AF3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2.3. Электрооборудование  электролизного производства.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Обслуживание оборудования цеха электролиза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4AF3" w:rsidRPr="00C24AF3" w:rsidRDefault="00C24AF3" w:rsidP="00C24AF3">
      <w:pPr>
        <w:tabs>
          <w:tab w:val="left" w:pos="1304"/>
          <w:tab w:val="right" w:leader="dot" w:pos="6406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3.1. </w:t>
      </w: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Обслуживание технологического оборудования.</w:t>
      </w:r>
    </w:p>
    <w:p w:rsidR="00C24AF3" w:rsidRPr="00C24AF3" w:rsidRDefault="00C24AF3" w:rsidP="00C24AF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3.2. Обслуживание механического и транспортного оборудования.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3.3. Обслуживание электрооборудования</w:t>
      </w:r>
      <w:r w:rsidRPr="00C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AF3" w:rsidRPr="00C24AF3" w:rsidRDefault="00C24AF3" w:rsidP="00C2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AF3" w:rsidRPr="00C24AF3" w:rsidSect="004421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BE5"/>
    <w:multiLevelType w:val="hybridMultilevel"/>
    <w:tmpl w:val="6DA4B83C"/>
    <w:lvl w:ilvl="0" w:tplc="030C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F6F"/>
    <w:multiLevelType w:val="hybridMultilevel"/>
    <w:tmpl w:val="3AE82900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6CCF"/>
    <w:multiLevelType w:val="multilevel"/>
    <w:tmpl w:val="EA62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8579E"/>
    <w:multiLevelType w:val="hybridMultilevel"/>
    <w:tmpl w:val="B6F4382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445E"/>
    <w:multiLevelType w:val="hybridMultilevel"/>
    <w:tmpl w:val="C45A5504"/>
    <w:lvl w:ilvl="0" w:tplc="8B58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349DE"/>
    <w:multiLevelType w:val="hybridMultilevel"/>
    <w:tmpl w:val="88862348"/>
    <w:lvl w:ilvl="0" w:tplc="83C2527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196A"/>
    <w:multiLevelType w:val="hybridMultilevel"/>
    <w:tmpl w:val="602AA7C8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064F1"/>
    <w:multiLevelType w:val="hybridMultilevel"/>
    <w:tmpl w:val="92E4A21C"/>
    <w:lvl w:ilvl="0" w:tplc="074A168E">
      <w:start w:val="1"/>
      <w:numFmt w:val="decimal"/>
      <w:lvlText w:val="%1."/>
      <w:lvlJc w:val="left"/>
      <w:pPr>
        <w:ind w:left="178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8293D96"/>
    <w:multiLevelType w:val="hybridMultilevel"/>
    <w:tmpl w:val="E722A5B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9FD"/>
    <w:multiLevelType w:val="hybridMultilevel"/>
    <w:tmpl w:val="DBC2616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54713"/>
    <w:multiLevelType w:val="hybridMultilevel"/>
    <w:tmpl w:val="9ECC88A6"/>
    <w:lvl w:ilvl="0" w:tplc="91F61D4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044E4"/>
    <w:multiLevelType w:val="hybridMultilevel"/>
    <w:tmpl w:val="595ED44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25C"/>
    <w:multiLevelType w:val="hybridMultilevel"/>
    <w:tmpl w:val="4CA01B3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42F7"/>
    <w:multiLevelType w:val="hybridMultilevel"/>
    <w:tmpl w:val="8BA813F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14899"/>
    <w:multiLevelType w:val="hybridMultilevel"/>
    <w:tmpl w:val="D85E282A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560CE"/>
    <w:multiLevelType w:val="multilevel"/>
    <w:tmpl w:val="3A8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81E51"/>
    <w:multiLevelType w:val="hybridMultilevel"/>
    <w:tmpl w:val="A016139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0"/>
  </w:num>
  <w:num w:numId="5">
    <w:abstractNumId w:val="19"/>
  </w:num>
  <w:num w:numId="6">
    <w:abstractNumId w:val="11"/>
  </w:num>
  <w:num w:numId="7">
    <w:abstractNumId w:val="14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8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2"/>
    <w:rsid w:val="000C0977"/>
    <w:rsid w:val="002E1814"/>
    <w:rsid w:val="003D4A42"/>
    <w:rsid w:val="0042788D"/>
    <w:rsid w:val="00442140"/>
    <w:rsid w:val="004762EC"/>
    <w:rsid w:val="004E5C94"/>
    <w:rsid w:val="007B5293"/>
    <w:rsid w:val="00820DDC"/>
    <w:rsid w:val="008502A3"/>
    <w:rsid w:val="00917630"/>
    <w:rsid w:val="00A86505"/>
    <w:rsid w:val="00B40FEC"/>
    <w:rsid w:val="00BA65D1"/>
    <w:rsid w:val="00C24AF3"/>
    <w:rsid w:val="00D26F3F"/>
    <w:rsid w:val="00D959FD"/>
    <w:rsid w:val="00E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</w:style>
  <w:style w:type="paragraph" w:styleId="1">
    <w:name w:val="heading 1"/>
    <w:basedOn w:val="a"/>
    <w:next w:val="a"/>
    <w:link w:val="10"/>
    <w:qFormat/>
    <w:rsid w:val="00C24AF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24AF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numbering" w:customStyle="1" w:styleId="11">
    <w:name w:val="Нет списка1"/>
    <w:next w:val="a2"/>
    <w:semiHidden/>
    <w:rsid w:val="00C24AF3"/>
  </w:style>
  <w:style w:type="character" w:styleId="a3">
    <w:name w:val="Hyperlink"/>
    <w:rsid w:val="00C24AF3"/>
    <w:rPr>
      <w:color w:val="0000FF"/>
      <w:u w:val="single"/>
    </w:rPr>
  </w:style>
  <w:style w:type="paragraph" w:styleId="2">
    <w:name w:val="List 2"/>
    <w:basedOn w:val="a"/>
    <w:rsid w:val="00C24A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"/>
    <w:basedOn w:val="a"/>
    <w:rsid w:val="00C24A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C24AF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C24A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C24A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24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24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24A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2"/>
    <w:rsid w:val="00C24A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rsid w:val="00C24AF3"/>
  </w:style>
  <w:style w:type="character" w:customStyle="1" w:styleId="12">
    <w:name w:val="Основной текст Знак1"/>
    <w:link w:val="aa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3"/>
  </w:style>
  <w:style w:type="paragraph" w:styleId="1">
    <w:name w:val="heading 1"/>
    <w:basedOn w:val="a"/>
    <w:next w:val="a"/>
    <w:link w:val="10"/>
    <w:qFormat/>
    <w:rsid w:val="00C24AF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2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02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24AF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numbering" w:customStyle="1" w:styleId="11">
    <w:name w:val="Нет списка1"/>
    <w:next w:val="a2"/>
    <w:semiHidden/>
    <w:rsid w:val="00C24AF3"/>
  </w:style>
  <w:style w:type="character" w:styleId="a3">
    <w:name w:val="Hyperlink"/>
    <w:rsid w:val="00C24AF3"/>
    <w:rPr>
      <w:color w:val="0000FF"/>
      <w:u w:val="single"/>
    </w:rPr>
  </w:style>
  <w:style w:type="paragraph" w:styleId="2">
    <w:name w:val="List 2"/>
    <w:basedOn w:val="a"/>
    <w:rsid w:val="00C24A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"/>
    <w:basedOn w:val="a"/>
    <w:rsid w:val="00C24AF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C24AF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C24A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C24A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24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24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24A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2"/>
    <w:rsid w:val="00C24A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rsid w:val="00C24AF3"/>
  </w:style>
  <w:style w:type="character" w:customStyle="1" w:styleId="12">
    <w:name w:val="Основной текст Знак1"/>
    <w:link w:val="aa"/>
    <w:rsid w:val="00C24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G4C43PC3</dc:creator>
  <cp:lastModifiedBy>G4C43PC3</cp:lastModifiedBy>
  <cp:revision>4</cp:revision>
  <dcterms:created xsi:type="dcterms:W3CDTF">2016-11-25T01:16:00Z</dcterms:created>
  <dcterms:modified xsi:type="dcterms:W3CDTF">2016-11-29T08:18:00Z</dcterms:modified>
</cp:coreProperties>
</file>